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2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3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spacing w:line="276" w:lineRule="auto"/>
      </w:pPr>
    </w:p>
    <w:p w14:paraId="00000004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>Eidgenössisches Departement für</w:t>
      </w:r>
      <w:r>
        <w:rPr>
          <w:rFonts w:eastAsia="Verdana"/>
          <w:color w:val="000000"/>
        </w:rPr>
        <w:tab/>
      </w:r>
      <w:r>
        <w:rPr>
          <w:rFonts w:eastAsia="Verdana"/>
          <w:color w:val="000000"/>
        </w:rPr>
        <w:br/>
        <w:t>Umwelt, Verkehr, Energie und Kommunikation</w:t>
      </w:r>
    </w:p>
    <w:p w14:paraId="00000005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>Bundesamt für Energie</w:t>
      </w:r>
    </w:p>
    <w:p w14:paraId="00000006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  <w:r>
        <w:rPr>
          <w:rFonts w:eastAsia="Verdana"/>
          <w:color w:val="000000"/>
        </w:rPr>
        <w:t>3003 Bern</w:t>
      </w:r>
    </w:p>
    <w:p w14:paraId="00000007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</w:p>
    <w:p w14:paraId="00000009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highlight w:val="red"/>
        </w:rPr>
      </w:pPr>
      <w:r>
        <w:rPr>
          <w:rFonts w:eastAsia="Verdana"/>
          <w:color w:val="000000"/>
        </w:rPr>
        <w:t xml:space="preserve">Per E-Mail an: </w:t>
      </w:r>
      <w:hyperlink r:id="rId8">
        <w:r>
          <w:rPr>
            <w:rFonts w:eastAsia="Verdana"/>
            <w:color w:val="000080"/>
            <w:u w:val="single"/>
          </w:rPr>
          <w:t>verordnungsrevisionen@bfe.admin.ch</w:t>
        </w:r>
      </w:hyperlink>
    </w:p>
    <w:p w14:paraId="0000000A" w14:textId="35E1D74D" w:rsidR="00FC3B31" w:rsidRDefault="00FC3B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</w:p>
    <w:p w14:paraId="600EAA3C" w14:textId="77777777" w:rsidR="00FF70F5" w:rsidRPr="006856B3" w:rsidRDefault="00FF70F5" w:rsidP="00FF70F5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eastAsia="Verdana"/>
          <w:bCs/>
          <w:color w:val="000000"/>
          <w:sz w:val="22"/>
          <w:szCs w:val="22"/>
        </w:rPr>
      </w:pPr>
      <w:r w:rsidRPr="006856B3">
        <w:rPr>
          <w:rFonts w:eastAsia="Verdana"/>
          <w:bCs/>
          <w:color w:val="000000"/>
          <w:sz w:val="22"/>
          <w:szCs w:val="22"/>
        </w:rPr>
        <w:t>Bern, 17. Mai 2021</w:t>
      </w:r>
    </w:p>
    <w:p w14:paraId="19EACEDD" w14:textId="77777777" w:rsidR="00FF70F5" w:rsidRDefault="00FF70F5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</w:p>
    <w:p w14:paraId="0000000B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</w:rPr>
      </w:pPr>
    </w:p>
    <w:p w14:paraId="0000000C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</w:rPr>
      </w:pPr>
      <w:r>
        <w:rPr>
          <w:rFonts w:eastAsia="Verdana"/>
          <w:b/>
          <w:color w:val="000000"/>
        </w:rPr>
        <w:t xml:space="preserve">Stellungnahme des Verbandes unabhängiger Energieerzeuger VESE zur Revision der </w:t>
      </w:r>
      <w:r>
        <w:rPr>
          <w:b/>
        </w:rPr>
        <w:t>Verordnung über den Herkunftsnachweis und die Stromkennzeichnung</w:t>
      </w:r>
    </w:p>
    <w:p w14:paraId="0000000D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</w:p>
    <w:p w14:paraId="0000000E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</w:p>
    <w:p w14:paraId="0000000F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Sehr geehrte Damen und Herren</w:t>
      </w:r>
    </w:p>
    <w:p w14:paraId="00000010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</w:p>
    <w:p w14:paraId="00000011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sz w:val="22"/>
          <w:szCs w:val="22"/>
        </w:rPr>
        <w:t>Herzlichen Dank für die Einladung und die Möglichkeit zur Stellungnahme, welche wir gerne wahrnehmen. Auf den nächsten Seiten finden Sie entsprechend unsere Rückmeldungen.</w:t>
      </w:r>
    </w:p>
    <w:p w14:paraId="00000012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</w:p>
    <w:p w14:paraId="00000013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sz w:val="22"/>
          <w:szCs w:val="22"/>
        </w:rPr>
        <w:t>Wir würden uns sehr freuen, wenn diese berücksichtigt werden können.</w:t>
      </w:r>
      <w:r>
        <w:rPr>
          <w:rFonts w:eastAsia="Verdana"/>
          <w:color w:val="000000"/>
          <w:sz w:val="22"/>
          <w:szCs w:val="22"/>
        </w:rPr>
        <w:t>.</w:t>
      </w:r>
    </w:p>
    <w:p w14:paraId="00000014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Für Rückfragen, einen persönlichen Austausch sowie weitere Auskünfte stehen wir Ihnen jederzeit gerne zur Verfügung.</w:t>
      </w:r>
    </w:p>
    <w:p w14:paraId="00000015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</w:p>
    <w:p w14:paraId="00000016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Freundliche Grüsse</w:t>
      </w:r>
    </w:p>
    <w:p w14:paraId="00000017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Walter Sachs</w:t>
      </w:r>
    </w:p>
    <w:p w14:paraId="00000018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Präsident VESE</w:t>
      </w:r>
    </w:p>
    <w:p w14:paraId="00000019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Tel. 076 528 09 36</w:t>
      </w:r>
    </w:p>
    <w:p w14:paraId="0000001A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  <w:r>
        <w:rPr>
          <w:rFonts w:eastAsia="Verdana"/>
          <w:color w:val="000000"/>
          <w:sz w:val="22"/>
          <w:szCs w:val="22"/>
        </w:rPr>
        <w:t>wa</w:t>
      </w:r>
      <w:r>
        <w:rPr>
          <w:rFonts w:eastAsia="Verdana"/>
          <w:color w:val="000000"/>
          <w:sz w:val="22"/>
          <w:szCs w:val="22"/>
        </w:rPr>
        <w:t>lter.sachs@vese.ch</w:t>
      </w:r>
    </w:p>
    <w:p w14:paraId="0000001B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  <w:sz w:val="22"/>
          <w:szCs w:val="22"/>
        </w:rPr>
      </w:pPr>
    </w:p>
    <w:p w14:paraId="0000001C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color w:val="000000"/>
          <w:sz w:val="22"/>
          <w:szCs w:val="22"/>
        </w:rPr>
      </w:pPr>
    </w:p>
    <w:p w14:paraId="0000001D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eastAsia="Verdana"/>
          <w:color w:val="000000"/>
        </w:rPr>
      </w:pPr>
      <w:r>
        <w:br w:type="page"/>
      </w:r>
    </w:p>
    <w:p w14:paraId="0000001E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lastRenderedPageBreak/>
        <w:t>Detaillierte Rückmeldungen</w:t>
      </w:r>
    </w:p>
    <w:p w14:paraId="0000001F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rPr>
          <w:rFonts w:eastAsia="Verdana"/>
          <w:color w:val="000000"/>
          <w:sz w:val="22"/>
          <w:szCs w:val="22"/>
          <w:u w:val="single"/>
        </w:rPr>
      </w:pPr>
    </w:p>
    <w:p w14:paraId="00000020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Art. 2 Abs. 2–3 (Anlagenbeglaubigung für Anlagen bis 100 kWp)</w:t>
      </w:r>
    </w:p>
    <w:p w14:paraId="00000021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</w:pPr>
      <w:r>
        <w:t>Einverstanden, wir begrüssen diese Änderung, aus technischen Gesichtspunkten wäre aber die Bemessungsgrundlage an der AC-Ausgangsleistung des/der Wechselrichter festzumachen, die Definition bezogen auf die DC-Modulnennleistung ist aber auch ein gangbarer W</w:t>
      </w:r>
      <w:r>
        <w:t>eg</w:t>
      </w:r>
    </w:p>
    <w:p w14:paraId="00000022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3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Art. 3 Bst. a (Wortänderungen bei Anlagen kleiner 2 kWp)</w:t>
      </w:r>
    </w:p>
    <w:p w14:paraId="00000024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</w:pPr>
      <w:r>
        <w:t>Einverstanden</w:t>
      </w:r>
    </w:p>
    <w:p w14:paraId="00000025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6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  <w:r>
        <w:rPr>
          <w:b/>
        </w:rPr>
        <w:t>Art. 9a und 9b (Wortänderung und Wiederbeglaubigung Anlagen unter Mehrkostenfinanzierung)</w:t>
      </w:r>
    </w:p>
    <w:p w14:paraId="00000027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</w:pPr>
      <w:r>
        <w:t>Einverstanden</w:t>
      </w:r>
    </w:p>
    <w:p w14:paraId="00000028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9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</w:pPr>
      <w:r>
        <w:rPr>
          <w:b/>
        </w:rPr>
        <w:t xml:space="preserve">II, Anhang 1 Ziff. 1.1 (Einrechnung des erneuerbaren Anteils der </w:t>
      </w:r>
      <w:r>
        <w:t>Siedlungsa</w:t>
      </w:r>
      <w:r>
        <w:t>bfälle in die Deklaration der erneuerbaren Energien)</w:t>
      </w:r>
    </w:p>
    <w:p w14:paraId="0000002A" w14:textId="77777777" w:rsidR="00FC3B31" w:rsidRDefault="005E1A88">
      <w:pPr>
        <w:pBdr>
          <w:top w:val="nil"/>
          <w:left w:val="nil"/>
          <w:bottom w:val="nil"/>
          <w:right w:val="nil"/>
          <w:between w:val="nil"/>
        </w:pBdr>
      </w:pPr>
      <w:r>
        <w:t>Hier fragen wir uns, wie man diesen Anteil definieren will und ob dies überhaupt sinnvoll ist - oder ist die Administration dieser Zahlen nicht höher als deren Nutzen? Ausserdem finden wir es fragwürdig,</w:t>
      </w:r>
      <w:r>
        <w:t xml:space="preserve"> “Siedlungsabfälle” unter die erneuerbaren Energien zu rechnen.</w:t>
      </w:r>
    </w:p>
    <w:p w14:paraId="0000002B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C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p w14:paraId="0000002D" w14:textId="77777777" w:rsidR="00FC3B31" w:rsidRDefault="00FC3B31">
      <w:pPr>
        <w:pBdr>
          <w:top w:val="nil"/>
          <w:left w:val="nil"/>
          <w:bottom w:val="nil"/>
          <w:right w:val="nil"/>
          <w:between w:val="nil"/>
        </w:pBdr>
        <w:rPr>
          <w:b/>
        </w:rPr>
      </w:pPr>
    </w:p>
    <w:sectPr w:rsidR="00FC3B31">
      <w:headerReference w:type="default" r:id="rId9"/>
      <w:footerReference w:type="default" r:id="rId10"/>
      <w:pgSz w:w="11905" w:h="16837"/>
      <w:pgMar w:top="1021" w:right="851" w:bottom="1418" w:left="1021" w:header="170" w:footer="851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D9601B" w14:textId="77777777" w:rsidR="005E1A88" w:rsidRDefault="005E1A88">
      <w:r>
        <w:separator/>
      </w:r>
    </w:p>
  </w:endnote>
  <w:endnote w:type="continuationSeparator" w:id="0">
    <w:p w14:paraId="2EAB04CA" w14:textId="77777777" w:rsidR="005E1A88" w:rsidRDefault="005E1A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Roman">
    <w:altName w:val="Times New Roman"/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31" w14:textId="30EDDBB0" w:rsidR="00FC3B31" w:rsidRDefault="005E1A88">
    <w:pPr>
      <w:pBdr>
        <w:top w:val="nil"/>
        <w:left w:val="nil"/>
        <w:bottom w:val="nil"/>
        <w:right w:val="nil"/>
        <w:between w:val="nil"/>
      </w:pBdr>
      <w:tabs>
        <w:tab w:val="center" w:pos="5018"/>
        <w:tab w:val="right" w:pos="10036"/>
      </w:tabs>
      <w:rPr>
        <w:rFonts w:eastAsia="Verdana"/>
        <w:color w:val="000000"/>
        <w:sz w:val="18"/>
        <w:szCs w:val="18"/>
      </w:rPr>
    </w:pPr>
    <w:r>
      <w:rPr>
        <w:rFonts w:eastAsia="Verdana"/>
        <w:color w:val="000000"/>
        <w:sz w:val="18"/>
        <w:szCs w:val="18"/>
      </w:rPr>
      <w:t xml:space="preserve">VESE </w:t>
    </w:r>
    <w:r>
      <w:rPr>
        <w:rFonts w:eastAsia="Verdana"/>
        <w:color w:val="000000"/>
        <w:sz w:val="18"/>
        <w:szCs w:val="18"/>
      </w:rPr>
      <w:tab/>
    </w:r>
    <w:r>
      <w:rPr>
        <w:rFonts w:eastAsia="Verdana"/>
        <w:color w:val="000000"/>
        <w:sz w:val="18"/>
        <w:szCs w:val="18"/>
      </w:rPr>
      <w:tab/>
      <w:t xml:space="preserve">Seite </w:t>
    </w:r>
    <w:r>
      <w:rPr>
        <w:rFonts w:eastAsia="Verdana"/>
        <w:color w:val="000000"/>
        <w:sz w:val="18"/>
        <w:szCs w:val="18"/>
      </w:rPr>
      <w:fldChar w:fldCharType="begin"/>
    </w:r>
    <w:r>
      <w:rPr>
        <w:rFonts w:eastAsia="Verdana"/>
        <w:color w:val="000000"/>
        <w:sz w:val="18"/>
        <w:szCs w:val="18"/>
      </w:rPr>
      <w:instrText>PAGE</w:instrText>
    </w:r>
    <w:r>
      <w:rPr>
        <w:rFonts w:eastAsia="Verdana"/>
        <w:color w:val="000000"/>
        <w:sz w:val="18"/>
        <w:szCs w:val="18"/>
      </w:rPr>
      <w:fldChar w:fldCharType="separate"/>
    </w:r>
    <w:r w:rsidR="00FF70F5">
      <w:rPr>
        <w:rFonts w:eastAsia="Verdana"/>
        <w:noProof/>
        <w:color w:val="000000"/>
        <w:sz w:val="18"/>
        <w:szCs w:val="18"/>
      </w:rPr>
      <w:t>1</w:t>
    </w:r>
    <w:r>
      <w:rPr>
        <w:rFonts w:eastAsia="Verdana"/>
        <w:color w:val="00000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008D886" w14:textId="77777777" w:rsidR="005E1A88" w:rsidRDefault="005E1A88">
      <w:r>
        <w:separator/>
      </w:r>
    </w:p>
  </w:footnote>
  <w:footnote w:type="continuationSeparator" w:id="0">
    <w:p w14:paraId="1DD52503" w14:textId="77777777" w:rsidR="005E1A88" w:rsidRDefault="005E1A8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00002E" w14:textId="77777777" w:rsidR="00FC3B31" w:rsidRDefault="005E1A88">
    <w:pPr>
      <w:widowControl/>
      <w:tabs>
        <w:tab w:val="center" w:pos="4536"/>
        <w:tab w:val="right" w:pos="9072"/>
      </w:tabs>
      <w:spacing w:before="708" w:line="276" w:lineRule="auto"/>
      <w:rPr>
        <w:rFonts w:ascii="Open Sans" w:eastAsia="Open Sans" w:hAnsi="Open Sans" w:cs="Open Sans"/>
        <w:color w:val="000000"/>
        <w:sz w:val="20"/>
        <w:szCs w:val="20"/>
      </w:rPr>
    </w:pPr>
    <w:r>
      <w:rPr>
        <w:rFonts w:ascii="Open Sans" w:eastAsia="Open Sans" w:hAnsi="Open Sans" w:cs="Open Sans"/>
        <w:color w:val="004669"/>
        <w:sz w:val="22"/>
        <w:szCs w:val="22"/>
      </w:rPr>
      <w:t>VESE - Verband unabhängiger Energieerzeuger, eine Fachgruppe der SSES</w:t>
    </w:r>
    <w:r>
      <w:rPr>
        <w:rFonts w:ascii="Open Sans" w:eastAsia="Open Sans" w:hAnsi="Open Sans" w:cs="Open Sans"/>
        <w:color w:val="004669"/>
        <w:sz w:val="22"/>
        <w:szCs w:val="22"/>
      </w:rPr>
      <w:br/>
    </w:r>
    <w:r>
      <w:rPr>
        <w:rFonts w:ascii="Open Sans" w:eastAsia="Open Sans" w:hAnsi="Open Sans" w:cs="Open Sans"/>
        <w:color w:val="004669"/>
        <w:sz w:val="18"/>
        <w:szCs w:val="18"/>
      </w:rPr>
      <w:t xml:space="preserve">Aarbergergasse 21, 3011 Bern, www.vese.ch, Tel. 031 371 80 00, E-Mail </w:t>
    </w:r>
    <w:hyperlink r:id="rId1">
      <w:r>
        <w:rPr>
          <w:rFonts w:ascii="Open Sans" w:eastAsia="Open Sans" w:hAnsi="Open Sans" w:cs="Open Sans"/>
          <w:color w:val="004669"/>
          <w:sz w:val="18"/>
          <w:szCs w:val="18"/>
          <w:u w:val="single"/>
        </w:rPr>
        <w:t>info@vese.ch</w:t>
      </w:r>
    </w:hyperlink>
    <w:r>
      <w:pict w14:anchorId="2A6D640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01.png" o:spid="_x0000_s2050" type="#_x0000_t75" style="position:absolute;margin-left:400.5pt;margin-top:27pt;width:113.15pt;height:39.3pt;z-index:251657728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" o:allowincell="f">
          <v:imagedata r:id="rId2" o:title="VESE_logo_ohneText_1024x361"/>
          <w10:wrap anchorx="margin"/>
        </v:shape>
      </w:pict>
    </w:r>
  </w:p>
  <w:p w14:paraId="0000002F" w14:textId="77777777" w:rsidR="00FC3B31" w:rsidRDefault="00FC3B31">
    <w:pPr>
      <w:widowControl/>
      <w:spacing w:line="276" w:lineRule="auto"/>
      <w:rPr>
        <w:rFonts w:ascii="Open Sans" w:eastAsia="Open Sans" w:hAnsi="Open Sans" w:cs="Open Sans"/>
        <w:color w:val="000000"/>
        <w:sz w:val="20"/>
        <w:szCs w:val="20"/>
      </w:rPr>
    </w:pPr>
  </w:p>
  <w:p w14:paraId="00000030" w14:textId="77777777" w:rsidR="00FC3B31" w:rsidRDefault="00FC3B31">
    <w:pPr>
      <w:pBdr>
        <w:top w:val="nil"/>
        <w:left w:val="nil"/>
        <w:bottom w:val="nil"/>
        <w:right w:val="nil"/>
        <w:between w:val="nil"/>
      </w:pBdr>
      <w:tabs>
        <w:tab w:val="center" w:pos="4818"/>
        <w:tab w:val="right" w:pos="9637"/>
      </w:tabs>
      <w:rPr>
        <w:rFonts w:eastAsia="Verdana"/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40911FB"/>
    <w:multiLevelType w:val="multilevel"/>
    <w:tmpl w:val="DF86A9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berschrift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B31"/>
    <w:rsid w:val="005E1A88"/>
    <w:rsid w:val="00FC3B31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."/>
  <w:listSeparator w:val=";"/>
  <w14:docId w14:val="7344EA6A"/>
  <w15:docId w15:val="{C40C2E29-EF43-4AAF-8B0C-D4053B5F7E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Verdana" w:eastAsia="Verdana" w:hAnsi="Verdana" w:cs="Verdana"/>
        <w:sz w:val="24"/>
        <w:szCs w:val="24"/>
        <w:lang w:val="de-CH" w:eastAsia="de-CH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suppressAutoHyphens/>
    </w:pPr>
    <w:rPr>
      <w:rFonts w:eastAsia="Tahoma"/>
      <w:kern w:val="1"/>
    </w:rPr>
  </w:style>
  <w:style w:type="paragraph" w:styleId="berschrift1">
    <w:name w:val="heading 1"/>
    <w:basedOn w:val="Standard"/>
    <w:next w:val="Standard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berschrift2">
    <w:name w:val="heading 2"/>
    <w:basedOn w:val="berschrift"/>
    <w:next w:val="Textkrper"/>
    <w:uiPriority w:val="9"/>
    <w:semiHidden/>
    <w:unhideWhenUsed/>
    <w:qFormat/>
    <w:pPr>
      <w:numPr>
        <w:ilvl w:val="1"/>
        <w:numId w:val="1"/>
      </w:numPr>
      <w:outlineLvl w:val="1"/>
    </w:pPr>
    <w:rPr>
      <w:rFonts w:ascii="Times Roman" w:hAnsi="Times Roman"/>
      <w:b/>
      <w:bCs/>
      <w:sz w:val="36"/>
      <w:szCs w:val="36"/>
    </w:rPr>
  </w:style>
  <w:style w:type="paragraph" w:styleId="berschrift3">
    <w:name w:val="heading 3"/>
    <w:basedOn w:val="Standard"/>
    <w:next w:val="Standard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berschrift4">
    <w:name w:val="heading 4"/>
    <w:basedOn w:val="Standard"/>
    <w:next w:val="Standard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berschrift5">
    <w:name w:val="heading 5"/>
    <w:basedOn w:val="Standard"/>
    <w:next w:val="Standard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berschrift6">
    <w:name w:val="heading 6"/>
    <w:basedOn w:val="Standard"/>
    <w:next w:val="Standard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WW8Num3z0">
    <w:name w:val="WW8Num3z0"/>
    <w:rPr>
      <w:rFonts w:ascii="Symbol" w:hAnsi="Symbol" w:cs="OpenSymbol"/>
    </w:rPr>
  </w:style>
  <w:style w:type="character" w:customStyle="1" w:styleId="WW8Num3z1">
    <w:name w:val="WW8Num3z1"/>
    <w:rPr>
      <w:rFonts w:ascii="OpenSymbol" w:hAnsi="OpenSymbol" w:cs="OpenSymbol"/>
    </w:rPr>
  </w:style>
  <w:style w:type="character" w:customStyle="1" w:styleId="WW8Num4z0">
    <w:name w:val="WW8Num4z0"/>
    <w:rPr>
      <w:rFonts w:ascii="Symbol" w:hAnsi="Symbol" w:cs="OpenSymbol"/>
    </w:rPr>
  </w:style>
  <w:style w:type="character" w:customStyle="1" w:styleId="WW8Num4z1">
    <w:name w:val="WW8Num4z1"/>
    <w:rPr>
      <w:rFonts w:ascii="OpenSymbol" w:hAnsi="OpenSymbol" w:cs="OpenSymbol"/>
    </w:rPr>
  </w:style>
  <w:style w:type="character" w:customStyle="1" w:styleId="Absatz-Standardschriftart1">
    <w:name w:val="Absatz-Standardschriftart1"/>
  </w:style>
  <w:style w:type="character" w:customStyle="1" w:styleId="WW8Num2z0">
    <w:name w:val="WW8Num2z0"/>
    <w:rPr>
      <w:rFonts w:ascii="Symbol" w:hAnsi="Symbol" w:cs="OpenSymbol"/>
    </w:rPr>
  </w:style>
  <w:style w:type="character" w:customStyle="1" w:styleId="WW8Num2z1">
    <w:name w:val="WW8Num2z1"/>
    <w:rPr>
      <w:rFonts w:ascii="OpenSymbol" w:hAnsi="OpenSymbol" w:cs="OpenSymbol"/>
    </w:rPr>
  </w:style>
  <w:style w:type="character" w:customStyle="1" w:styleId="WW-Absatz-Standardschriftart">
    <w:name w:val="WW-Absatz-Standardschriftart"/>
  </w:style>
  <w:style w:type="character" w:customStyle="1" w:styleId="WW8Num1z0">
    <w:name w:val="WW8Num1z0"/>
    <w:rPr>
      <w:rFonts w:ascii="Symbol" w:hAnsi="Symbol" w:cs="OpenSymbol"/>
    </w:rPr>
  </w:style>
  <w:style w:type="character" w:customStyle="1" w:styleId="WW8Num1z1">
    <w:name w:val="WW8Num1z1"/>
    <w:rPr>
      <w:rFonts w:ascii="OpenSymbol" w:hAnsi="OpenSymbol" w:cs="OpenSymbol"/>
    </w:rPr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styleId="Hyperlink">
    <w:name w:val="Hyperlink"/>
    <w:rPr>
      <w:color w:val="000080"/>
      <w:u w:val="single"/>
    </w:rPr>
  </w:style>
  <w:style w:type="character" w:customStyle="1" w:styleId="Aufzhlungszeichen1">
    <w:name w:val="Aufzählungszeichen1"/>
    <w:rPr>
      <w:rFonts w:ascii="OpenSymbol" w:eastAsia="OpenSymbol" w:hAnsi="OpenSymbol" w:cs="OpenSymbol"/>
    </w:rPr>
  </w:style>
  <w:style w:type="character" w:customStyle="1" w:styleId="Nummerierungszeichen">
    <w:name w:val="Nummerierungszeichen"/>
  </w:style>
  <w:style w:type="paragraph" w:customStyle="1" w:styleId="berschrift">
    <w:name w:val="Überschrift"/>
    <w:basedOn w:val="Standard"/>
    <w:next w:val="Textkrper"/>
    <w:pPr>
      <w:keepNext/>
      <w:spacing w:before="240" w:after="120"/>
    </w:pPr>
    <w:rPr>
      <w:rFonts w:cs="Tahoma"/>
      <w:sz w:val="28"/>
      <w:szCs w:val="28"/>
    </w:rPr>
  </w:style>
  <w:style w:type="paragraph" w:styleId="Textkrper">
    <w:name w:val="Body Text"/>
    <w:basedOn w:val="Standard"/>
    <w:pPr>
      <w:spacing w:after="120"/>
    </w:pPr>
  </w:style>
  <w:style w:type="paragraph" w:styleId="Liste">
    <w:name w:val="List"/>
    <w:basedOn w:val="Textkrper"/>
  </w:style>
  <w:style w:type="paragraph" w:customStyle="1" w:styleId="Beschriftung1">
    <w:name w:val="Beschriftung1"/>
    <w:basedOn w:val="Standard"/>
    <w:pPr>
      <w:suppressLineNumbers/>
      <w:spacing w:before="120" w:after="120"/>
    </w:pPr>
    <w:rPr>
      <w:i/>
      <w:iCs/>
    </w:rPr>
  </w:style>
  <w:style w:type="paragraph" w:customStyle="1" w:styleId="Verzeichnis">
    <w:name w:val="Verzeichnis"/>
    <w:basedOn w:val="Standard"/>
    <w:pPr>
      <w:suppressLineNumbers/>
    </w:pPr>
  </w:style>
  <w:style w:type="paragraph" w:styleId="Fuzeile">
    <w:name w:val="footer"/>
    <w:basedOn w:val="Standard"/>
    <w:pPr>
      <w:suppressLineNumbers/>
      <w:tabs>
        <w:tab w:val="center" w:pos="5018"/>
        <w:tab w:val="right" w:pos="10036"/>
      </w:tabs>
    </w:pPr>
  </w:style>
  <w:style w:type="paragraph" w:styleId="Kopfzeile">
    <w:name w:val="header"/>
    <w:basedOn w:val="Standard"/>
    <w:pPr>
      <w:suppressLineNumbers/>
      <w:tabs>
        <w:tab w:val="center" w:pos="4818"/>
        <w:tab w:val="right" w:pos="9637"/>
      </w:tabs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534A53"/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534A53"/>
    <w:rPr>
      <w:rFonts w:ascii="Segoe UI" w:eastAsia="Tahoma" w:hAnsi="Segoe UI" w:cs="Segoe UI"/>
      <w:kern w:val="1"/>
      <w:sz w:val="18"/>
      <w:szCs w:val="18"/>
    </w:rPr>
  </w:style>
  <w:style w:type="character" w:styleId="NichtaufgelsteErwhnung">
    <w:name w:val="Unresolved Mention"/>
    <w:uiPriority w:val="99"/>
    <w:semiHidden/>
    <w:unhideWhenUsed/>
    <w:rsid w:val="005C516F"/>
    <w:rPr>
      <w:color w:val="605E5C"/>
      <w:shd w:val="clear" w:color="auto" w:fill="E1DFDD"/>
    </w:rPr>
  </w:style>
  <w:style w:type="paragraph" w:styleId="Untertitel">
    <w:name w:val="Subtitle"/>
    <w:basedOn w:val="Standard"/>
    <w:next w:val="Standard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verordnungsrevisionen@bfe.admin.c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hyperlink" Target="mailto:info@vese.ch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u/8CZPolXaqHWIQEHgeYBesnHXQ==">AMUW2mXEXdOQny1LZjllig4PtcoGVuSKttW/8l0nVrvDJy+CEhoantmV39EUVqA3dO6LMKjPU1VUChBYpBdqlGqfrmCyY3tcNEMMNlGFjcGhrPRt0SJ7vMk=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1553</Characters>
  <Application>Microsoft Office Word</Application>
  <DocSecurity>0</DocSecurity>
  <Lines>12</Lines>
  <Paragraphs>3</Paragraphs>
  <ScaleCrop>false</ScaleCrop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</dc:creator>
  <cp:lastModifiedBy>w</cp:lastModifiedBy>
  <cp:revision>2</cp:revision>
  <dcterms:created xsi:type="dcterms:W3CDTF">2020-08-23T18:35:00Z</dcterms:created>
  <dcterms:modified xsi:type="dcterms:W3CDTF">2021-05-17T13:58:00Z</dcterms:modified>
</cp:coreProperties>
</file>