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20" w:rsidRPr="00AE4598" w:rsidRDefault="004D4DE7" w:rsidP="00166A4A">
      <w:pPr>
        <w:ind w:left="-284" w:right="-286"/>
        <w:jc w:val="center"/>
        <w:rPr>
          <w:rFonts w:ascii="Comic Sans MS" w:hAnsi="Comic Sans MS"/>
          <w:b/>
          <w:color w:val="007F00"/>
          <w:sz w:val="52"/>
          <w:szCs w:val="52"/>
        </w:rPr>
      </w:pPr>
      <w:r>
        <w:rPr>
          <w:rFonts w:ascii="Comic Sans MS" w:hAnsi="Comic Sans MS"/>
          <w:b/>
          <w:noProof/>
          <w:color w:val="007F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4260636</wp:posOffset>
            </wp:positionH>
            <wp:positionV relativeFrom="paragraph">
              <wp:posOffset>-279128</wp:posOffset>
            </wp:positionV>
            <wp:extent cx="2023506" cy="855024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8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598" w:rsidRPr="00AE4598">
        <w:rPr>
          <w:rFonts w:ascii="Comic Sans MS" w:hAnsi="Comic Sans MS"/>
          <w:b/>
          <w:color w:val="007F00"/>
          <w:sz w:val="52"/>
          <w:szCs w:val="52"/>
        </w:rPr>
        <w:t>VESE</w:t>
      </w:r>
      <w:r w:rsidRPr="004D4DE7">
        <w:rPr>
          <w:rFonts w:ascii="Comic Sans MS" w:hAnsi="Comic Sans MS"/>
          <w:b/>
          <w:color w:val="007F00"/>
          <w:sz w:val="52"/>
          <w:szCs w:val="52"/>
        </w:rPr>
        <w:t xml:space="preserve"> </w:t>
      </w:r>
    </w:p>
    <w:p w:rsidR="004D4DE7" w:rsidRDefault="004D4DE7" w:rsidP="00166A4A">
      <w:pPr>
        <w:ind w:left="-284" w:right="-286"/>
        <w:jc w:val="center"/>
        <w:rPr>
          <w:rFonts w:ascii="Comic Sans MS" w:hAnsi="Comic Sans MS"/>
          <w:color w:val="007F00"/>
          <w:sz w:val="44"/>
          <w:szCs w:val="44"/>
        </w:rPr>
      </w:pPr>
    </w:p>
    <w:p w:rsidR="00EF1226" w:rsidRPr="00AE4598" w:rsidRDefault="00AE4598" w:rsidP="00166A4A">
      <w:pPr>
        <w:ind w:left="-284" w:right="-286"/>
        <w:jc w:val="center"/>
        <w:rPr>
          <w:rFonts w:ascii="Comic Sans MS" w:hAnsi="Comic Sans MS"/>
          <w:color w:val="007F00"/>
          <w:sz w:val="44"/>
          <w:szCs w:val="44"/>
        </w:rPr>
      </w:pPr>
      <w:r w:rsidRPr="00AE4598">
        <w:rPr>
          <w:rFonts w:ascii="Comic Sans MS" w:hAnsi="Comic Sans MS"/>
          <w:color w:val="007F00"/>
          <w:sz w:val="44"/>
          <w:szCs w:val="44"/>
        </w:rPr>
        <w:t>Verband Erneuerbare Schweizer Energie</w:t>
      </w:r>
    </w:p>
    <w:p w:rsidR="0062336B" w:rsidRDefault="0062336B" w:rsidP="009A7F4C">
      <w:pPr>
        <w:pStyle w:val="normalsachs"/>
        <w:spacing w:after="0"/>
        <w:jc w:val="right"/>
      </w:pPr>
    </w:p>
    <w:p w:rsidR="00981154" w:rsidRPr="00D352EC" w:rsidRDefault="00981154" w:rsidP="009A7F4C">
      <w:pPr>
        <w:pStyle w:val="normalsachs"/>
        <w:spacing w:after="0"/>
        <w:jc w:val="right"/>
      </w:pPr>
      <w:r w:rsidRPr="00D352EC">
        <w:t xml:space="preserve">Zürich, </w:t>
      </w:r>
      <w:r w:rsidR="00252CDB">
        <w:t>30</w:t>
      </w:r>
      <w:r w:rsidRPr="00D352EC">
        <w:t xml:space="preserve">. </w:t>
      </w:r>
      <w:r w:rsidR="00AE4598">
        <w:t>August</w:t>
      </w:r>
      <w:r w:rsidRPr="00D352EC">
        <w:t xml:space="preserve"> 2013</w:t>
      </w:r>
      <w:r w:rsidR="00C003BE">
        <w:br/>
      </w:r>
    </w:p>
    <w:p w:rsidR="00EF1226" w:rsidRPr="00C003BE" w:rsidRDefault="00AE4598" w:rsidP="00166A4A">
      <w:pPr>
        <w:pStyle w:val="normalsachs"/>
        <w:rPr>
          <w:b/>
          <w:sz w:val="26"/>
          <w:szCs w:val="26"/>
        </w:rPr>
      </w:pPr>
      <w:r w:rsidRPr="00C003BE">
        <w:rPr>
          <w:b/>
          <w:sz w:val="26"/>
          <w:szCs w:val="26"/>
        </w:rPr>
        <w:t>Die Schweizerische Vereinigung für Sonnene</w:t>
      </w:r>
      <w:r w:rsidR="00F84E3A" w:rsidRPr="00C003BE">
        <w:rPr>
          <w:b/>
          <w:sz w:val="26"/>
          <w:szCs w:val="26"/>
        </w:rPr>
        <w:t>nergie SSES plant einen Dachverband der Solargenossenschaften</w:t>
      </w:r>
      <w:r w:rsidR="00B10C28" w:rsidRPr="00C003BE">
        <w:rPr>
          <w:b/>
          <w:sz w:val="26"/>
          <w:szCs w:val="26"/>
        </w:rPr>
        <w:t xml:space="preserve"> -  Vernehmlassung </w:t>
      </w:r>
      <w:r w:rsidR="00260F4A">
        <w:rPr>
          <w:b/>
          <w:sz w:val="26"/>
          <w:szCs w:val="26"/>
        </w:rPr>
        <w:t>lanciert</w:t>
      </w:r>
    </w:p>
    <w:p w:rsidR="004177F1" w:rsidRDefault="004177F1" w:rsidP="00166A4A">
      <w:pPr>
        <w:pStyle w:val="normalsachs"/>
      </w:pPr>
    </w:p>
    <w:p w:rsidR="00981154" w:rsidRDefault="002548A2" w:rsidP="00166A4A">
      <w:pPr>
        <w:pStyle w:val="normalsachs"/>
      </w:pPr>
      <w:r>
        <w:t>Liebe Medienschaffende</w:t>
      </w:r>
    </w:p>
    <w:p w:rsidR="0050475C" w:rsidRPr="00166A4A" w:rsidRDefault="00D60230" w:rsidP="00166A4A">
      <w:pPr>
        <w:pStyle w:val="normalsachs"/>
      </w:pPr>
      <w:r w:rsidRPr="00166A4A">
        <w:t>Alleine in der Deutschschweiz gibt es über 50 Solargenossenschaften</w:t>
      </w:r>
      <w:r w:rsidR="0062336B">
        <w:t>, welche</w:t>
      </w:r>
      <w:r w:rsidRPr="00166A4A">
        <w:t xml:space="preserve"> preiswerten und sauberen Photovoltaikstrom</w:t>
      </w:r>
      <w:r w:rsidR="0062336B">
        <w:t xml:space="preserve"> produzieren</w:t>
      </w:r>
      <w:r w:rsidRPr="00166A4A">
        <w:t>.</w:t>
      </w:r>
      <w:r w:rsidR="00B10C28" w:rsidRPr="00166A4A">
        <w:t xml:space="preserve"> </w:t>
      </w:r>
      <w:r w:rsidR="0062336B">
        <w:t>Die Genossenschaften</w:t>
      </w:r>
      <w:r w:rsidR="00B10C28" w:rsidRPr="00166A4A">
        <w:t xml:space="preserve"> arbeiten mehrheitlich mit einem ehrenamtlichen Vorstand und sind regional verankert.</w:t>
      </w:r>
      <w:r w:rsidR="00E460C7" w:rsidRPr="00166A4A">
        <w:t xml:space="preserve"> Mehrere neue Ge</w:t>
      </w:r>
      <w:r w:rsidR="0001357F" w:rsidRPr="00166A4A">
        <w:t>nossenschaften sind</w:t>
      </w:r>
      <w:r w:rsidR="004177F1" w:rsidRPr="00166A4A">
        <w:t xml:space="preserve"> </w:t>
      </w:r>
      <w:r w:rsidR="0001357F" w:rsidRPr="00166A4A">
        <w:t xml:space="preserve"> in Gründung. </w:t>
      </w:r>
      <w:r w:rsidR="008B514F" w:rsidRPr="00166A4A">
        <w:t xml:space="preserve"> </w:t>
      </w:r>
    </w:p>
    <w:p w:rsidR="00E460C7" w:rsidRDefault="00E460C7" w:rsidP="00166A4A">
      <w:pPr>
        <w:pStyle w:val="normalsachs"/>
      </w:pPr>
      <w:r>
        <w:t>Was fehlt, ist eine übergreifende Ver</w:t>
      </w:r>
      <w:r w:rsidR="00C66726">
        <w:t>netzung und gemeinsame Arbeit in den</w:t>
      </w:r>
      <w:r>
        <w:t xml:space="preserve"> Bereich</w:t>
      </w:r>
      <w:r w:rsidR="00C66726">
        <w:t>en</w:t>
      </w:r>
      <w:r>
        <w:t xml:space="preserve"> Politik, Medien, Einkaufsgemeinschaft und Stromverkauf.</w:t>
      </w:r>
      <w:r w:rsidR="008B514F">
        <w:t xml:space="preserve"> </w:t>
      </w:r>
      <w:r>
        <w:t>Auch juristische und technische Fragen lassen sich effektiver innerhalb vernetzter Genossenschaften lösen.</w:t>
      </w:r>
    </w:p>
    <w:p w:rsidR="00E460C7" w:rsidRDefault="00E460C7" w:rsidP="00166A4A">
      <w:pPr>
        <w:pStyle w:val="normalsachs"/>
      </w:pPr>
      <w:r>
        <w:t>Genau hier setzt die SSES mit der geplanten Gründung eines Dachverband</w:t>
      </w:r>
      <w:r w:rsidR="00AA7143">
        <w:t>es der Solargenossenschaften an, Arbeitsname “VESE” – “Verband Erneuerbare Schweizer Energie”</w:t>
      </w:r>
      <w:r w:rsidR="0036134E">
        <w:t>.</w:t>
      </w:r>
    </w:p>
    <w:p w:rsidR="00AA7143" w:rsidRDefault="00F30EB1" w:rsidP="00166A4A">
      <w:pPr>
        <w:pStyle w:val="normalsachs"/>
      </w:pPr>
      <w:r>
        <w:t>Der Dachverband</w:t>
      </w:r>
      <w:r w:rsidR="00AA7143">
        <w:t xml:space="preserve"> soll ein durch die Genossenschaften gelebter Verband mit verschiedenen Fachgruppen und Netzwerken werden.</w:t>
      </w:r>
    </w:p>
    <w:p w:rsidR="0050475C" w:rsidRPr="0050475C" w:rsidRDefault="0050475C" w:rsidP="00166A4A">
      <w:pPr>
        <w:pStyle w:val="ZwischenberschriftM"/>
      </w:pPr>
      <w:r w:rsidRPr="0050475C">
        <w:t xml:space="preserve">VESE – </w:t>
      </w:r>
      <w:r w:rsidR="008B514F">
        <w:t>gemeinsam stark</w:t>
      </w:r>
    </w:p>
    <w:p w:rsidR="00AA7143" w:rsidRDefault="0001357F" w:rsidP="00166A4A">
      <w:pPr>
        <w:pStyle w:val="normalsachs"/>
      </w:pPr>
      <w:r>
        <w:t>F</w:t>
      </w:r>
      <w:r w:rsidR="00AA7143">
        <w:t>olgende Arbeitsfelder</w:t>
      </w:r>
      <w:r w:rsidR="00DB10EF">
        <w:t xml:space="preserve"> </w:t>
      </w:r>
      <w:r w:rsidR="008B514F">
        <w:t>sollen gemeinschaftlich angegangen werden:</w:t>
      </w:r>
    </w:p>
    <w:p w:rsidR="00DB10EF" w:rsidRPr="00166A4A" w:rsidRDefault="00DB10EF" w:rsidP="00166A4A">
      <w:pPr>
        <w:pStyle w:val="Einzug0"/>
      </w:pPr>
      <w:r w:rsidRPr="00166A4A">
        <w:t xml:space="preserve">Politik: </w:t>
      </w:r>
      <w:r w:rsidR="003F49B9" w:rsidRPr="00166A4A">
        <w:t>Öffentlichkeitsarbeit</w:t>
      </w:r>
      <w:r w:rsidRPr="00166A4A">
        <w:t>, Teilnahme an Vernehmlassungen, Vernetzung</w:t>
      </w:r>
    </w:p>
    <w:p w:rsidR="00DB10EF" w:rsidRPr="00166A4A" w:rsidRDefault="00DB10EF" w:rsidP="00166A4A">
      <w:pPr>
        <w:pStyle w:val="Einzug0"/>
      </w:pPr>
      <w:r w:rsidRPr="00166A4A">
        <w:t>Marketing: Genossenschaftersuche, Kapitalsuche, Argumentationshilfen</w:t>
      </w:r>
    </w:p>
    <w:p w:rsidR="00DB10EF" w:rsidRPr="00166A4A" w:rsidRDefault="00DB10EF" w:rsidP="00166A4A">
      <w:pPr>
        <w:pStyle w:val="Einzug0"/>
      </w:pPr>
      <w:r w:rsidRPr="00166A4A">
        <w:t>Jura: Musterverträge, Gründungshilfen</w:t>
      </w:r>
    </w:p>
    <w:p w:rsidR="00DB10EF" w:rsidRPr="00166A4A" w:rsidRDefault="00DB10EF" w:rsidP="00166A4A">
      <w:pPr>
        <w:pStyle w:val="Einzug0"/>
      </w:pPr>
      <w:r w:rsidRPr="00166A4A">
        <w:t>Technik:</w:t>
      </w:r>
      <w:r w:rsidR="003C3A35" w:rsidRPr="00166A4A">
        <w:t xml:space="preserve"> Marktübersicht Technologien, Anlagechecks</w:t>
      </w:r>
    </w:p>
    <w:p w:rsidR="003C3A35" w:rsidRPr="00166A4A" w:rsidRDefault="003C3A35" w:rsidP="00166A4A">
      <w:pPr>
        <w:pStyle w:val="Einzug0"/>
      </w:pPr>
      <w:r w:rsidRPr="00166A4A">
        <w:t>Administrativ: Einkaufsgemeinschaft für Solarkomponenten</w:t>
      </w:r>
    </w:p>
    <w:p w:rsidR="00C003BE" w:rsidRDefault="003F49B9" w:rsidP="00166A4A">
      <w:pPr>
        <w:pStyle w:val="Einzug0"/>
      </w:pPr>
      <w:r w:rsidRPr="00166A4A">
        <w:t>Wissens- und Erfahrungsaustausch: gemeinsame Fachtagungen und Webforen</w:t>
      </w:r>
    </w:p>
    <w:p w:rsidR="009E1128" w:rsidRDefault="009E1128">
      <w:pPr>
        <w:spacing w:after="200" w:line="276" w:lineRule="auto"/>
        <w:ind w:right="0"/>
        <w:rPr>
          <w:b/>
          <w:sz w:val="26"/>
          <w:szCs w:val="26"/>
          <w:lang w:val="en-GB" w:eastAsia="de-DE"/>
        </w:rPr>
      </w:pPr>
      <w:r>
        <w:br w:type="page"/>
      </w:r>
    </w:p>
    <w:p w:rsidR="009E1128" w:rsidRDefault="009E1128" w:rsidP="00166A4A">
      <w:pPr>
        <w:pStyle w:val="ZwischenberschriftM"/>
      </w:pPr>
    </w:p>
    <w:p w:rsidR="000F75DE" w:rsidRPr="0037305A" w:rsidRDefault="0037305A" w:rsidP="00166A4A">
      <w:pPr>
        <w:pStyle w:val="ZwischenberschriftM"/>
      </w:pPr>
      <w:r w:rsidRPr="0037305A">
        <w:t>Die nächsten Schritte</w:t>
      </w:r>
    </w:p>
    <w:p w:rsidR="009A7F4C" w:rsidRDefault="00C51FA9" w:rsidP="009A7F4C">
      <w:pPr>
        <w:pStyle w:val="normalsachs"/>
      </w:pPr>
      <w:r>
        <w:t>Zur Zeit führ</w:t>
      </w:r>
      <w:r w:rsidR="00F30EB1">
        <w:t>t die SSES</w:t>
      </w:r>
      <w:r>
        <w:t xml:space="preserve"> zu V</w:t>
      </w:r>
      <w:r w:rsidR="004C5FFC">
        <w:t>ESE</w:t>
      </w:r>
      <w:r>
        <w:t xml:space="preserve"> eine Vernehmlassung durch. Diese ist online unter </w:t>
      </w:r>
      <w:r w:rsidR="009A7F4C">
        <w:t xml:space="preserve">der Adresse </w:t>
      </w:r>
      <w:hyperlink r:id="rId8" w:history="1">
        <w:r w:rsidR="009A7F4C" w:rsidRPr="00B320D7">
          <w:rPr>
            <w:rStyle w:val="Hyperlink"/>
          </w:rPr>
          <w:t>www.vese.ch</w:t>
        </w:r>
      </w:hyperlink>
      <w:r w:rsidR="009A7F4C">
        <w:t xml:space="preserve"> </w:t>
      </w:r>
      <w:r>
        <w:t>zu finden</w:t>
      </w:r>
      <w:r w:rsidR="009A7F4C">
        <w:t>.</w:t>
      </w:r>
    </w:p>
    <w:p w:rsidR="00247753" w:rsidRDefault="009A7F4C" w:rsidP="00166A4A">
      <w:pPr>
        <w:pStyle w:val="normalsachs"/>
      </w:pPr>
      <w:r>
        <w:t xml:space="preserve">Die Ergebnisse </w:t>
      </w:r>
      <w:r w:rsidR="00247753">
        <w:t xml:space="preserve">werden aufbereitet </w:t>
      </w:r>
      <w:r w:rsidR="004C5FFC">
        <w:t>und präsentiert</w:t>
      </w:r>
      <w:r w:rsidR="00247753">
        <w:t>, danach erfolgt d</w:t>
      </w:r>
      <w:r>
        <w:t>er</w:t>
      </w:r>
      <w:r w:rsidR="00247753">
        <w:t xml:space="preserve"> Entscheid bzgl. Gründung des Verbandes.</w:t>
      </w:r>
      <w:r w:rsidR="008508E7">
        <w:t xml:space="preserve"> Bei positivem Entscheid </w:t>
      </w:r>
      <w:r w:rsidR="00260F4A">
        <w:t xml:space="preserve">der SSES </w:t>
      </w:r>
      <w:r w:rsidR="008508E7">
        <w:t xml:space="preserve">ist der </w:t>
      </w:r>
      <w:r w:rsidR="00247753">
        <w:t xml:space="preserve">operative Start </w:t>
      </w:r>
      <w:r w:rsidR="00F30EB1">
        <w:t>des Verbandes</w:t>
      </w:r>
      <w:r w:rsidR="00247753">
        <w:t xml:space="preserve"> für das zweite Quartal 2014 geplant.</w:t>
      </w:r>
    </w:p>
    <w:p w:rsidR="008508E7" w:rsidRDefault="003A4702" w:rsidP="00166A4A">
      <w:pPr>
        <w:pStyle w:val="normalsachs"/>
      </w:pPr>
      <w:r>
        <w:t>Unser Ziel ist es, den Verband schon in der Vernehmlassungsphase möglichst breit abzustützen</w:t>
      </w:r>
      <w:r w:rsidR="00252CDB">
        <w:t>.</w:t>
      </w:r>
    </w:p>
    <w:p w:rsidR="00981154" w:rsidRPr="00D352EC" w:rsidRDefault="008508E7" w:rsidP="00166A4A">
      <w:pPr>
        <w:pStyle w:val="normalsachs"/>
      </w:pPr>
      <w:r>
        <w:t xml:space="preserve">Wir würden uns deshalb sehr freuen, </w:t>
      </w:r>
      <w:r w:rsidR="00981154" w:rsidRPr="00D352EC">
        <w:t xml:space="preserve">wenn Sie über </w:t>
      </w:r>
      <w:r w:rsidR="0037305A">
        <w:t>den geplanten Dachverband VESE</w:t>
      </w:r>
      <w:r w:rsidR="00981154" w:rsidRPr="00D352EC">
        <w:t xml:space="preserve"> berichten würden!</w:t>
      </w:r>
    </w:p>
    <w:p w:rsidR="00981154" w:rsidRDefault="00981154" w:rsidP="00166A4A">
      <w:pPr>
        <w:pStyle w:val="normalsachs"/>
      </w:pPr>
      <w:r w:rsidRPr="00D352EC">
        <w:t>Für weitere Auskünfte, Medientexte u.a. stehen wir Ihnen jederzeit gerne zur Verfügung.</w:t>
      </w:r>
    </w:p>
    <w:p w:rsidR="00981154" w:rsidRPr="00D352EC" w:rsidRDefault="00981154" w:rsidP="00166A4A">
      <w:pPr>
        <w:pStyle w:val="normalsachs"/>
      </w:pPr>
    </w:p>
    <w:p w:rsidR="00981154" w:rsidRPr="003A4702" w:rsidRDefault="009E1128" w:rsidP="003A4702">
      <w:pPr>
        <w:pStyle w:val="ZwischenberschriftM"/>
      </w:pPr>
      <w:r>
        <w:t>K</w:t>
      </w:r>
      <w:r w:rsidR="00981154" w:rsidRPr="003A4702">
        <w:t>ontakt</w:t>
      </w:r>
    </w:p>
    <w:p w:rsidR="00DE3CF0" w:rsidRDefault="00C51FA9" w:rsidP="00166A4A">
      <w:pPr>
        <w:pStyle w:val="normalsachs"/>
      </w:pPr>
      <w:r>
        <w:t>Walter Sachs</w:t>
      </w:r>
      <w:r>
        <w:br/>
        <w:t>Mitglied des Bundesvorstandes der SSES</w:t>
      </w:r>
      <w:r>
        <w:br/>
      </w:r>
      <w:r w:rsidR="00981154" w:rsidRPr="00D352EC">
        <w:t>Limmattalstrasse 155</w:t>
      </w:r>
      <w:r>
        <w:br/>
      </w:r>
      <w:r w:rsidR="00981154" w:rsidRPr="00D352EC">
        <w:t>8049 Zürich</w:t>
      </w:r>
      <w:r w:rsidR="002548A2">
        <w:br/>
      </w:r>
      <w:r w:rsidR="00981154" w:rsidRPr="00D352EC">
        <w:t>Tel. 043</w:t>
      </w:r>
      <w:r w:rsidR="002548A2">
        <w:t xml:space="preserve"> </w:t>
      </w:r>
      <w:r w:rsidR="00981154" w:rsidRPr="00D352EC">
        <w:t>300 40 91</w:t>
      </w:r>
      <w:r w:rsidR="002548A2">
        <w:br/>
      </w:r>
      <w:r w:rsidR="00981154" w:rsidRPr="00D352EC">
        <w:t xml:space="preserve">E-Mail: </w:t>
      </w:r>
      <w:hyperlink r:id="rId9" w:history="1">
        <w:r w:rsidR="00A06908" w:rsidRPr="001E7EFB">
          <w:rPr>
            <w:rStyle w:val="Hyperlink"/>
          </w:rPr>
          <w:t>walter.sachs@vese.ch</w:t>
        </w:r>
      </w:hyperlink>
      <w:r w:rsidR="002548A2">
        <w:br/>
        <w:t xml:space="preserve">Internet: </w:t>
      </w:r>
      <w:hyperlink r:id="rId10" w:history="1">
        <w:r w:rsidR="00A06908" w:rsidRPr="001E7EFB">
          <w:rPr>
            <w:rStyle w:val="Hyperlink"/>
          </w:rPr>
          <w:t>www.vese.ch</w:t>
        </w:r>
      </w:hyperlink>
      <w:r w:rsidR="00A06908">
        <w:t xml:space="preserve"> </w:t>
      </w:r>
    </w:p>
    <w:p w:rsidR="0037305A" w:rsidRDefault="0037305A" w:rsidP="00166A4A">
      <w:pPr>
        <w:pStyle w:val="normalsachs"/>
      </w:pPr>
      <w:r>
        <w:t xml:space="preserve">Weitere Informationen, Bilder und Texte zum Download: </w:t>
      </w:r>
      <w:hyperlink r:id="rId11" w:history="1">
        <w:r w:rsidRPr="00B320D7">
          <w:rPr>
            <w:rStyle w:val="Hyperlink"/>
          </w:rPr>
          <w:t>www.vese.ch</w:t>
        </w:r>
      </w:hyperlink>
      <w:r>
        <w:t xml:space="preserve"> </w:t>
      </w:r>
    </w:p>
    <w:p w:rsidR="0037305A" w:rsidRPr="00D352EC" w:rsidRDefault="0037305A" w:rsidP="00166A4A">
      <w:pPr>
        <w:pStyle w:val="normalsachs"/>
      </w:pPr>
    </w:p>
    <w:sectPr w:rsidR="0037305A" w:rsidRPr="00D352EC" w:rsidSect="00D352EC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1C" w:rsidRDefault="0091531C" w:rsidP="00161EB1">
      <w:pPr>
        <w:spacing w:line="240" w:lineRule="auto"/>
      </w:pPr>
      <w:r>
        <w:separator/>
      </w:r>
    </w:p>
  </w:endnote>
  <w:endnote w:type="continuationSeparator" w:id="0">
    <w:p w:rsidR="0091531C" w:rsidRDefault="0091531C" w:rsidP="00161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B1" w:rsidRDefault="00161EB1" w:rsidP="009E1128">
    <w:pPr>
      <w:pStyle w:val="Fuzeile"/>
      <w:ind w:right="-2"/>
      <w:jc w:val="right"/>
      <w:rPr>
        <w:i/>
        <w:sz w:val="18"/>
        <w:szCs w:val="18"/>
      </w:rPr>
    </w:pPr>
    <w:r w:rsidRPr="009E1128">
      <w:rPr>
        <w:i/>
        <w:sz w:val="18"/>
        <w:szCs w:val="18"/>
      </w:rPr>
      <w:t xml:space="preserve">Medienmitteilung VESE vom </w:t>
    </w:r>
    <w:r w:rsidR="00A8488E">
      <w:rPr>
        <w:i/>
        <w:sz w:val="18"/>
        <w:szCs w:val="18"/>
      </w:rPr>
      <w:t>30</w:t>
    </w:r>
    <w:r w:rsidRPr="009E1128">
      <w:rPr>
        <w:i/>
        <w:sz w:val="18"/>
        <w:szCs w:val="18"/>
      </w:rPr>
      <w:t xml:space="preserve">.8.2013, Seite </w:t>
    </w:r>
    <w:sdt>
      <w:sdtPr>
        <w:rPr>
          <w:i/>
          <w:sz w:val="18"/>
          <w:szCs w:val="18"/>
        </w:rPr>
        <w:id w:val="636926561"/>
        <w:docPartObj>
          <w:docPartGallery w:val="Page Numbers (Bottom of Page)"/>
          <w:docPartUnique/>
        </w:docPartObj>
      </w:sdtPr>
      <w:sdtContent>
        <w:r w:rsidR="0035037E" w:rsidRPr="009E1128">
          <w:rPr>
            <w:i/>
            <w:sz w:val="18"/>
            <w:szCs w:val="18"/>
          </w:rPr>
          <w:fldChar w:fldCharType="begin"/>
        </w:r>
        <w:r w:rsidRPr="009E1128">
          <w:rPr>
            <w:i/>
            <w:sz w:val="18"/>
            <w:szCs w:val="18"/>
          </w:rPr>
          <w:instrText xml:space="preserve"> PAGE   \* MERGEFORMAT </w:instrText>
        </w:r>
        <w:r w:rsidR="0035037E" w:rsidRPr="009E1128">
          <w:rPr>
            <w:i/>
            <w:sz w:val="18"/>
            <w:szCs w:val="18"/>
          </w:rPr>
          <w:fldChar w:fldCharType="separate"/>
        </w:r>
        <w:r w:rsidR="00E9389A">
          <w:rPr>
            <w:i/>
            <w:noProof/>
            <w:sz w:val="18"/>
            <w:szCs w:val="18"/>
          </w:rPr>
          <w:t>2</w:t>
        </w:r>
        <w:r w:rsidR="0035037E" w:rsidRPr="009E1128">
          <w:rPr>
            <w:i/>
            <w:sz w:val="18"/>
            <w:szCs w:val="18"/>
          </w:rPr>
          <w:fldChar w:fldCharType="end"/>
        </w:r>
      </w:sdtContent>
    </w:sdt>
    <w:r w:rsidRPr="009E1128">
      <w:rPr>
        <w:i/>
        <w:sz w:val="18"/>
        <w:szCs w:val="18"/>
      </w:rPr>
      <w:t xml:space="preserve"> / 2</w:t>
    </w:r>
  </w:p>
  <w:p w:rsidR="009E1128" w:rsidRPr="009E1128" w:rsidRDefault="009E1128" w:rsidP="009E1128">
    <w:pPr>
      <w:pStyle w:val="Fuzeile"/>
      <w:ind w:right="-2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Kontakt: Walter Sachs, </w:t>
    </w:r>
    <w:hyperlink r:id="rId1" w:history="1">
      <w:r w:rsidRPr="00B320D7">
        <w:rPr>
          <w:rStyle w:val="Hyperlink"/>
          <w:i/>
          <w:sz w:val="18"/>
          <w:szCs w:val="18"/>
        </w:rPr>
        <w:t>walter.sachs@vese.ch</w:t>
      </w:r>
    </w:hyperlink>
    <w:r>
      <w:rPr>
        <w:i/>
        <w:sz w:val="18"/>
        <w:szCs w:val="18"/>
      </w:rPr>
      <w:t>, Tel. 043</w:t>
    </w:r>
    <w:r w:rsidR="002548A2">
      <w:rPr>
        <w:i/>
        <w:sz w:val="18"/>
        <w:szCs w:val="18"/>
      </w:rPr>
      <w:t xml:space="preserve"> </w:t>
    </w:r>
    <w:r>
      <w:rPr>
        <w:i/>
        <w:sz w:val="18"/>
        <w:szCs w:val="18"/>
      </w:rPr>
      <w:t>300 40 91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1C" w:rsidRDefault="0091531C" w:rsidP="00161EB1">
      <w:pPr>
        <w:spacing w:line="240" w:lineRule="auto"/>
      </w:pPr>
      <w:r>
        <w:separator/>
      </w:r>
    </w:p>
  </w:footnote>
  <w:footnote w:type="continuationSeparator" w:id="0">
    <w:p w:rsidR="0091531C" w:rsidRDefault="0091531C" w:rsidP="00161E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AC5"/>
    <w:multiLevelType w:val="hybridMultilevel"/>
    <w:tmpl w:val="7E202472"/>
    <w:lvl w:ilvl="0" w:tplc="A094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24A78"/>
    <w:multiLevelType w:val="hybridMultilevel"/>
    <w:tmpl w:val="8996BFA8"/>
    <w:lvl w:ilvl="0" w:tplc="9654B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C3A32"/>
    <w:multiLevelType w:val="hybridMultilevel"/>
    <w:tmpl w:val="C1F2DB32"/>
    <w:lvl w:ilvl="0" w:tplc="93083DE2">
      <w:start w:val="1"/>
      <w:numFmt w:val="bullet"/>
      <w:pStyle w:val="Einzug0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37D25C0"/>
    <w:multiLevelType w:val="hybridMultilevel"/>
    <w:tmpl w:val="D1CE6470"/>
    <w:lvl w:ilvl="0" w:tplc="7DFA7EA2">
      <w:start w:val="1"/>
      <w:numFmt w:val="decimal"/>
      <w:pStyle w:val="Aufzhlung1"/>
      <w:lvlText w:val="%1."/>
      <w:lvlJc w:val="left"/>
      <w:pPr>
        <w:ind w:left="720" w:hanging="360"/>
      </w:pPr>
      <w:rPr>
        <w:rFonts w:hint="default"/>
      </w:rPr>
    </w:lvl>
    <w:lvl w:ilvl="1" w:tplc="A34ADE8A" w:tentative="1">
      <w:start w:val="1"/>
      <w:numFmt w:val="lowerLetter"/>
      <w:lvlText w:val="%2."/>
      <w:lvlJc w:val="left"/>
      <w:pPr>
        <w:ind w:left="1440" w:hanging="360"/>
      </w:pPr>
    </w:lvl>
    <w:lvl w:ilvl="2" w:tplc="E67A817E" w:tentative="1">
      <w:start w:val="1"/>
      <w:numFmt w:val="lowerRoman"/>
      <w:lvlText w:val="%3."/>
      <w:lvlJc w:val="right"/>
      <w:pPr>
        <w:ind w:left="2160" w:hanging="180"/>
      </w:pPr>
    </w:lvl>
    <w:lvl w:ilvl="3" w:tplc="3092BF2C" w:tentative="1">
      <w:start w:val="1"/>
      <w:numFmt w:val="decimal"/>
      <w:lvlText w:val="%4."/>
      <w:lvlJc w:val="left"/>
      <w:pPr>
        <w:ind w:left="2880" w:hanging="360"/>
      </w:pPr>
    </w:lvl>
    <w:lvl w:ilvl="4" w:tplc="7F80B858" w:tentative="1">
      <w:start w:val="1"/>
      <w:numFmt w:val="lowerLetter"/>
      <w:lvlText w:val="%5."/>
      <w:lvlJc w:val="left"/>
      <w:pPr>
        <w:ind w:left="3600" w:hanging="360"/>
      </w:pPr>
    </w:lvl>
    <w:lvl w:ilvl="5" w:tplc="AD68F17A" w:tentative="1">
      <w:start w:val="1"/>
      <w:numFmt w:val="lowerRoman"/>
      <w:lvlText w:val="%6."/>
      <w:lvlJc w:val="right"/>
      <w:pPr>
        <w:ind w:left="4320" w:hanging="180"/>
      </w:pPr>
    </w:lvl>
    <w:lvl w:ilvl="6" w:tplc="69D21CBE" w:tentative="1">
      <w:start w:val="1"/>
      <w:numFmt w:val="decimal"/>
      <w:lvlText w:val="%7."/>
      <w:lvlJc w:val="left"/>
      <w:pPr>
        <w:ind w:left="5040" w:hanging="360"/>
      </w:pPr>
    </w:lvl>
    <w:lvl w:ilvl="7" w:tplc="28BCFD56" w:tentative="1">
      <w:start w:val="1"/>
      <w:numFmt w:val="lowerLetter"/>
      <w:lvlText w:val="%8."/>
      <w:lvlJc w:val="left"/>
      <w:pPr>
        <w:ind w:left="5760" w:hanging="360"/>
      </w:pPr>
    </w:lvl>
    <w:lvl w:ilvl="8" w:tplc="77486E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1F1"/>
    <w:multiLevelType w:val="multilevel"/>
    <w:tmpl w:val="E06C3B5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C123F1"/>
    <w:multiLevelType w:val="hybridMultilevel"/>
    <w:tmpl w:val="0AF6E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C505E"/>
    <w:multiLevelType w:val="hybridMultilevel"/>
    <w:tmpl w:val="E6444FB0"/>
    <w:lvl w:ilvl="0" w:tplc="3C9200D6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EC336">
      <w:start w:val="1"/>
      <w:numFmt w:val="bullet"/>
      <w:pStyle w:val="Einzu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036"/>
    <w:rsid w:val="0001357F"/>
    <w:rsid w:val="00095CF0"/>
    <w:rsid w:val="000A343D"/>
    <w:rsid w:val="000A5520"/>
    <w:rsid w:val="000F75DE"/>
    <w:rsid w:val="000F78FE"/>
    <w:rsid w:val="00103F31"/>
    <w:rsid w:val="00161EB1"/>
    <w:rsid w:val="00165324"/>
    <w:rsid w:val="00166A4A"/>
    <w:rsid w:val="001A1F06"/>
    <w:rsid w:val="00214C45"/>
    <w:rsid w:val="00247753"/>
    <w:rsid w:val="00252CDB"/>
    <w:rsid w:val="002548A2"/>
    <w:rsid w:val="00260F4A"/>
    <w:rsid w:val="002B30FD"/>
    <w:rsid w:val="00315D3E"/>
    <w:rsid w:val="0035037E"/>
    <w:rsid w:val="0036134E"/>
    <w:rsid w:val="0037305A"/>
    <w:rsid w:val="00375AA8"/>
    <w:rsid w:val="003A4702"/>
    <w:rsid w:val="003C3A35"/>
    <w:rsid w:val="003F49B9"/>
    <w:rsid w:val="004177F1"/>
    <w:rsid w:val="00484A95"/>
    <w:rsid w:val="004C5FFC"/>
    <w:rsid w:val="004D4DE7"/>
    <w:rsid w:val="0050475C"/>
    <w:rsid w:val="00554EB9"/>
    <w:rsid w:val="005A3036"/>
    <w:rsid w:val="005A6743"/>
    <w:rsid w:val="0062336B"/>
    <w:rsid w:val="00674E54"/>
    <w:rsid w:val="00692D44"/>
    <w:rsid w:val="007E7C74"/>
    <w:rsid w:val="00846D90"/>
    <w:rsid w:val="008508E7"/>
    <w:rsid w:val="00852FEA"/>
    <w:rsid w:val="00893D4B"/>
    <w:rsid w:val="008B514F"/>
    <w:rsid w:val="008C41F0"/>
    <w:rsid w:val="008E5904"/>
    <w:rsid w:val="0091531C"/>
    <w:rsid w:val="00981154"/>
    <w:rsid w:val="0098377E"/>
    <w:rsid w:val="009A7F4C"/>
    <w:rsid w:val="009D1AAE"/>
    <w:rsid w:val="009E1128"/>
    <w:rsid w:val="009F79F1"/>
    <w:rsid w:val="00A033E1"/>
    <w:rsid w:val="00A06908"/>
    <w:rsid w:val="00A42BE8"/>
    <w:rsid w:val="00A8488E"/>
    <w:rsid w:val="00AA7143"/>
    <w:rsid w:val="00AE4598"/>
    <w:rsid w:val="00AE5A1F"/>
    <w:rsid w:val="00AF18C0"/>
    <w:rsid w:val="00B10C28"/>
    <w:rsid w:val="00BA6935"/>
    <w:rsid w:val="00BD3357"/>
    <w:rsid w:val="00C003BE"/>
    <w:rsid w:val="00C05914"/>
    <w:rsid w:val="00C16634"/>
    <w:rsid w:val="00C51FA9"/>
    <w:rsid w:val="00C66726"/>
    <w:rsid w:val="00C6719B"/>
    <w:rsid w:val="00C85A2D"/>
    <w:rsid w:val="00C9182A"/>
    <w:rsid w:val="00D352EC"/>
    <w:rsid w:val="00D419AE"/>
    <w:rsid w:val="00D60230"/>
    <w:rsid w:val="00D661B8"/>
    <w:rsid w:val="00DB10EF"/>
    <w:rsid w:val="00DE3CF0"/>
    <w:rsid w:val="00DF7078"/>
    <w:rsid w:val="00E10BA5"/>
    <w:rsid w:val="00E460C7"/>
    <w:rsid w:val="00E83ECB"/>
    <w:rsid w:val="00E87E4E"/>
    <w:rsid w:val="00E9389A"/>
    <w:rsid w:val="00ED7F67"/>
    <w:rsid w:val="00EF1226"/>
    <w:rsid w:val="00F133BD"/>
    <w:rsid w:val="00F30EB1"/>
    <w:rsid w:val="00F84E3A"/>
    <w:rsid w:val="00F90C79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E4E"/>
    <w:pPr>
      <w:spacing w:after="0" w:line="280" w:lineRule="atLeast"/>
      <w:ind w:right="2381"/>
    </w:pPr>
    <w:rPr>
      <w:rFonts w:ascii="Arial" w:hAnsi="Arial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E87E4E"/>
    <w:pPr>
      <w:keepNext/>
      <w:keepLines/>
      <w:numPr>
        <w:numId w:val="7"/>
      </w:numPr>
      <w:pBdr>
        <w:bottom w:val="single" w:sz="4" w:space="1" w:color="548DD4" w:themeColor="text2" w:themeTint="99"/>
      </w:pBdr>
      <w:spacing w:before="48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87E4E"/>
    <w:pPr>
      <w:keepNext/>
      <w:keepLines/>
      <w:numPr>
        <w:ilvl w:val="1"/>
        <w:numId w:val="7"/>
      </w:numPr>
      <w:spacing w:before="320" w:after="120"/>
      <w:outlineLvl w:val="1"/>
    </w:pPr>
    <w:rPr>
      <w:rFonts w:eastAsiaTheme="majorEastAsia" w:cs="Arial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87E4E"/>
    <w:pPr>
      <w:keepNext/>
      <w:keepLines/>
      <w:numPr>
        <w:ilvl w:val="2"/>
        <w:numId w:val="7"/>
      </w:numPr>
      <w:spacing w:before="240" w:after="1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berschrift3"/>
    <w:next w:val="normalsachs"/>
    <w:link w:val="berschrift4Zchn"/>
    <w:qFormat/>
    <w:rsid w:val="00E87E4E"/>
    <w:pPr>
      <w:numPr>
        <w:ilvl w:val="0"/>
        <w:numId w:val="0"/>
      </w:numPr>
      <w:tabs>
        <w:tab w:val="num" w:pos="864"/>
        <w:tab w:val="left" w:pos="1701"/>
      </w:tabs>
      <w:spacing w:before="120" w:after="60" w:line="240" w:lineRule="auto"/>
      <w:ind w:left="568" w:right="0" w:hanging="284"/>
      <w:outlineLvl w:val="3"/>
    </w:pPr>
    <w:rPr>
      <w:rFonts w:ascii="Helvetica" w:eastAsia="Times New Roman" w:hAnsi="Helvetica" w:cs="Times New Roman"/>
      <w:bCs w:val="0"/>
      <w:color w:val="auto"/>
      <w:sz w:val="16"/>
      <w:szCs w:val="20"/>
      <w:lang w:eastAsia="de-DE"/>
    </w:rPr>
  </w:style>
  <w:style w:type="paragraph" w:styleId="berschrift5">
    <w:name w:val="heading 5"/>
    <w:basedOn w:val="Listenfortsetzung4"/>
    <w:next w:val="normalsachs"/>
    <w:link w:val="berschrift5Zchn"/>
    <w:qFormat/>
    <w:rsid w:val="00E87E4E"/>
    <w:pPr>
      <w:keepNext/>
      <w:tabs>
        <w:tab w:val="num" w:pos="1008"/>
      </w:tabs>
      <w:spacing w:before="240" w:after="60" w:line="240" w:lineRule="auto"/>
      <w:ind w:left="1008" w:right="0" w:hanging="1008"/>
      <w:contextualSpacing w:val="0"/>
      <w:outlineLvl w:val="4"/>
    </w:pPr>
    <w:rPr>
      <w:rFonts w:ascii="Helvetica" w:hAnsi="Helvetica"/>
      <w:b/>
      <w:sz w:val="24"/>
      <w:szCs w:val="20"/>
      <w:lang w:eastAsia="de-DE"/>
    </w:rPr>
  </w:style>
  <w:style w:type="paragraph" w:styleId="berschrift6">
    <w:name w:val="heading 6"/>
    <w:basedOn w:val="berschrift5"/>
    <w:next w:val="normalsachs"/>
    <w:link w:val="berschrift6Zchn"/>
    <w:qFormat/>
    <w:rsid w:val="00E87E4E"/>
    <w:pPr>
      <w:tabs>
        <w:tab w:val="clear" w:pos="1008"/>
        <w:tab w:val="num" w:pos="1152"/>
      </w:tabs>
      <w:ind w:left="1152" w:hanging="1152"/>
      <w:outlineLvl w:val="5"/>
    </w:pPr>
  </w:style>
  <w:style w:type="paragraph" w:styleId="berschrift7">
    <w:name w:val="heading 7"/>
    <w:basedOn w:val="Verzeichnis6"/>
    <w:next w:val="normalsachs"/>
    <w:link w:val="berschrift7Zchn"/>
    <w:qFormat/>
    <w:rsid w:val="00E87E4E"/>
    <w:pPr>
      <w:tabs>
        <w:tab w:val="num" w:pos="1296"/>
        <w:tab w:val="left" w:pos="2700"/>
        <w:tab w:val="right" w:leader="dot" w:pos="9349"/>
      </w:tabs>
      <w:spacing w:before="240" w:after="60" w:line="240" w:lineRule="auto"/>
      <w:ind w:left="1296" w:right="0" w:hanging="1296"/>
      <w:outlineLvl w:val="6"/>
    </w:pPr>
    <w:rPr>
      <w:rFonts w:ascii="Helvetica" w:hAnsi="Helvetica"/>
      <w:noProof/>
      <w:sz w:val="20"/>
      <w:szCs w:val="20"/>
      <w:lang w:val="en-AU" w:eastAsia="de-DE"/>
    </w:rPr>
  </w:style>
  <w:style w:type="paragraph" w:styleId="berschrift8">
    <w:name w:val="heading 8"/>
    <w:basedOn w:val="Verzeichnis7"/>
    <w:next w:val="normalsachs"/>
    <w:link w:val="berschrift8Zchn"/>
    <w:qFormat/>
    <w:rsid w:val="00E87E4E"/>
    <w:pPr>
      <w:tabs>
        <w:tab w:val="num" w:pos="1440"/>
        <w:tab w:val="right" w:leader="dot" w:pos="9349"/>
      </w:tabs>
      <w:spacing w:before="240" w:after="60" w:line="240" w:lineRule="auto"/>
      <w:ind w:left="1440" w:right="0" w:hanging="1440"/>
      <w:outlineLvl w:val="7"/>
    </w:pPr>
    <w:rPr>
      <w:rFonts w:ascii="Helvetica" w:hAnsi="Helvetica"/>
      <w:i/>
      <w:sz w:val="20"/>
      <w:szCs w:val="20"/>
      <w:lang w:val="de-DE" w:eastAsia="de-DE"/>
    </w:rPr>
  </w:style>
  <w:style w:type="paragraph" w:styleId="berschrift9">
    <w:name w:val="heading 9"/>
    <w:basedOn w:val="berschrift7"/>
    <w:next w:val="normalsachs"/>
    <w:link w:val="berschrift9Zchn"/>
    <w:qFormat/>
    <w:rsid w:val="00E87E4E"/>
    <w:pPr>
      <w:tabs>
        <w:tab w:val="clear" w:pos="1296"/>
        <w:tab w:val="num" w:pos="1584"/>
      </w:tabs>
      <w:ind w:left="1584" w:hanging="1584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1"/>
    <w:basedOn w:val="Listenabsatz"/>
    <w:link w:val="Einzug1Zchn"/>
    <w:qFormat/>
    <w:rsid w:val="00E87E4E"/>
    <w:pPr>
      <w:numPr>
        <w:numId w:val="4"/>
      </w:numPr>
    </w:pPr>
    <w:rPr>
      <w:rFonts w:cs="Arial"/>
      <w:szCs w:val="22"/>
    </w:rPr>
  </w:style>
  <w:style w:type="character" w:customStyle="1" w:styleId="Einzug1Zchn">
    <w:name w:val="Einzug1 Zchn"/>
    <w:basedOn w:val="Absatz-Standardschriftart"/>
    <w:link w:val="Einzug1"/>
    <w:rsid w:val="00BA6935"/>
    <w:rPr>
      <w:rFonts w:ascii="Arial" w:eastAsia="Times New Roman" w:hAnsi="Arial" w:cs="Arial"/>
      <w:lang w:eastAsia="de-CH"/>
    </w:rPr>
  </w:style>
  <w:style w:type="paragraph" w:styleId="Listenabsatz">
    <w:name w:val="List Paragraph"/>
    <w:basedOn w:val="Standard"/>
    <w:uiPriority w:val="34"/>
    <w:qFormat/>
    <w:rsid w:val="00E87E4E"/>
    <w:pPr>
      <w:ind w:left="720"/>
      <w:contextualSpacing/>
    </w:pPr>
  </w:style>
  <w:style w:type="paragraph" w:customStyle="1" w:styleId="Aufzhlung1">
    <w:name w:val="Aufzählung1"/>
    <w:basedOn w:val="Einzug1"/>
    <w:qFormat/>
    <w:rsid w:val="00E87E4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87E4E"/>
    <w:pPr>
      <w:spacing w:before="120" w:after="200"/>
    </w:pPr>
    <w:rPr>
      <w:b/>
      <w:bCs/>
      <w:color w:val="4F81BD" w:themeColor="accent1"/>
      <w:sz w:val="18"/>
      <w:szCs w:val="18"/>
    </w:rPr>
  </w:style>
  <w:style w:type="paragraph" w:customStyle="1" w:styleId="Code">
    <w:name w:val="Code"/>
    <w:basedOn w:val="Standard"/>
    <w:qFormat/>
    <w:rsid w:val="00E87E4E"/>
    <w:rPr>
      <w:rFonts w:ascii="Courier New" w:hAnsi="Courier New" w:cs="Courier New"/>
      <w:sz w:val="16"/>
      <w:szCs w:val="16"/>
    </w:rPr>
  </w:style>
  <w:style w:type="paragraph" w:customStyle="1" w:styleId="Einzug2">
    <w:name w:val="Einzug2"/>
    <w:basedOn w:val="Listenabsatz"/>
    <w:qFormat/>
    <w:rsid w:val="00E87E4E"/>
    <w:pPr>
      <w:numPr>
        <w:ilvl w:val="1"/>
        <w:numId w:val="4"/>
      </w:numPr>
    </w:pPr>
    <w:rPr>
      <w:rFonts w:cs="Arial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E87E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7E4E"/>
    <w:rPr>
      <w:rFonts w:ascii="Arial" w:eastAsia="Times New Roman" w:hAnsi="Arial" w:cs="Times New Roman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87E4E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E87E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E4E"/>
    <w:rPr>
      <w:rFonts w:ascii="Arial" w:eastAsia="Times New Roman" w:hAnsi="Arial" w:cs="Times New Roman"/>
      <w:szCs w:val="24"/>
      <w:lang w:eastAsia="de-CH"/>
    </w:rPr>
  </w:style>
  <w:style w:type="table" w:customStyle="1" w:styleId="HelleListe-Akzent11">
    <w:name w:val="Helle Liste - Akzent 11"/>
    <w:basedOn w:val="NormaleTabelle"/>
    <w:uiPriority w:val="61"/>
    <w:rsid w:val="00E87E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87E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87E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87E4E"/>
    <w:rPr>
      <w:rFonts w:ascii="Arial" w:eastAsiaTheme="majorEastAsia" w:hAnsi="Arial" w:cstheme="majorBidi"/>
      <w:b/>
      <w:bCs/>
      <w:color w:val="4F81BD" w:themeColor="accent1"/>
      <w:sz w:val="28"/>
      <w:szCs w:val="28"/>
      <w:lang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7E4E"/>
    <w:pPr>
      <w:numPr>
        <w:numId w:val="0"/>
      </w:numPr>
      <w:pBdr>
        <w:bottom w:val="none" w:sz="0" w:space="0" w:color="auto"/>
      </w:pBdr>
      <w:spacing w:line="276" w:lineRule="auto"/>
      <w:ind w:right="0"/>
      <w:outlineLvl w:val="9"/>
    </w:pPr>
    <w:rPr>
      <w:rFonts w:asciiTheme="majorHAnsi" w:hAnsiTheme="majorHAnsi"/>
      <w:color w:val="365F91" w:themeColor="accent1" w:themeShade="BF"/>
      <w:lang w:val="de-DE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7E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7E4E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7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7E4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7E4E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E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E4E"/>
    <w:rPr>
      <w:rFonts w:ascii="Arial" w:eastAsia="Times New Roman" w:hAnsi="Arial" w:cs="Times New Roman"/>
      <w:szCs w:val="24"/>
      <w:lang w:eastAsia="de-CH"/>
    </w:rPr>
  </w:style>
  <w:style w:type="paragraph" w:styleId="Listenfortsetzung4">
    <w:name w:val="List Continue 4"/>
    <w:basedOn w:val="Standard"/>
    <w:uiPriority w:val="99"/>
    <w:semiHidden/>
    <w:unhideWhenUsed/>
    <w:rsid w:val="00E87E4E"/>
    <w:pPr>
      <w:spacing w:after="120"/>
      <w:ind w:left="1132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E87E4E"/>
  </w:style>
  <w:style w:type="paragraph" w:customStyle="1" w:styleId="Marginale">
    <w:name w:val="Marginale"/>
    <w:qFormat/>
    <w:rsid w:val="00E87E4E"/>
    <w:pPr>
      <w:framePr w:w="1985" w:hSpace="227" w:wrap="around" w:vAnchor="text" w:hAnchor="margin" w:xAlign="right" w:y="1"/>
      <w:spacing w:after="0" w:line="240" w:lineRule="auto"/>
    </w:pPr>
    <w:rPr>
      <w:rFonts w:ascii="Arial" w:hAnsi="Arial" w:cs="Times New Roman"/>
      <w:color w:val="548DD4" w:themeColor="text2" w:themeTint="99"/>
      <w:szCs w:val="24"/>
      <w:lang w:eastAsia="de-CH"/>
    </w:rPr>
  </w:style>
  <w:style w:type="paragraph" w:customStyle="1" w:styleId="normalsachs">
    <w:name w:val="normal_sachs"/>
    <w:basedOn w:val="Standard"/>
    <w:link w:val="normalsachsZchn"/>
    <w:qFormat/>
    <w:rsid w:val="00166A4A"/>
    <w:pPr>
      <w:spacing w:after="120" w:line="360" w:lineRule="auto"/>
      <w:ind w:left="-284" w:right="-284"/>
    </w:pPr>
    <w:rPr>
      <w:szCs w:val="22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E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E4E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Tabelle">
    <w:name w:val="Tabelle"/>
    <w:next w:val="Standard"/>
    <w:qFormat/>
    <w:rsid w:val="00E87E4E"/>
    <w:pPr>
      <w:spacing w:before="120" w:after="120"/>
    </w:pPr>
    <w:rPr>
      <w:rFonts w:ascii="Arial" w:hAnsi="Arial" w:cs="Times New Roman"/>
      <w:lang w:eastAsia="de-CH"/>
    </w:rPr>
  </w:style>
  <w:style w:type="table" w:styleId="Tabellengitternetz">
    <w:name w:val="Table Grid"/>
    <w:basedOn w:val="NormaleTabelle"/>
    <w:uiPriority w:val="59"/>
    <w:rsid w:val="00E8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efgestellt">
    <w:name w:val="tiefgestellt"/>
    <w:uiPriority w:val="1"/>
    <w:qFormat/>
    <w:rsid w:val="00E87E4E"/>
    <w:rPr>
      <w:vertAlign w:val="subscript"/>
    </w:rPr>
  </w:style>
  <w:style w:type="paragraph" w:styleId="Titel">
    <w:name w:val="Title"/>
    <w:basedOn w:val="Standard"/>
    <w:next w:val="Standard"/>
    <w:link w:val="TitelZchn"/>
    <w:uiPriority w:val="10"/>
    <w:qFormat/>
    <w:rsid w:val="00E87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8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36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E87E4E"/>
    <w:rPr>
      <w:rFonts w:ascii="Arial" w:eastAsiaTheme="majorEastAsia" w:hAnsi="Arial" w:cs="Arial"/>
      <w:b/>
      <w:bCs/>
      <w:color w:val="4F81BD" w:themeColor="accent1"/>
      <w:sz w:val="24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E87E4E"/>
    <w:rPr>
      <w:rFonts w:ascii="Arial" w:eastAsiaTheme="majorEastAsia" w:hAnsi="Arial" w:cstheme="majorBidi"/>
      <w:b/>
      <w:bCs/>
      <w:color w:val="4F81BD" w:themeColor="accent1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E87E4E"/>
    <w:rPr>
      <w:rFonts w:ascii="Helvetica" w:eastAsia="Times New Roman" w:hAnsi="Helvetica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87E4E"/>
    <w:rPr>
      <w:rFonts w:ascii="Helvetica" w:eastAsia="Times New Roman" w:hAnsi="Helvetica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7E4E"/>
    <w:rPr>
      <w:rFonts w:ascii="Helvetica" w:eastAsia="Times New Roman" w:hAnsi="Helvetica" w:cs="Times New Roman"/>
      <w:b/>
      <w:sz w:val="24"/>
      <w:szCs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7E4E"/>
    <w:pPr>
      <w:spacing w:after="100"/>
      <w:ind w:left="1100"/>
    </w:pPr>
  </w:style>
  <w:style w:type="character" w:customStyle="1" w:styleId="berschrift7Zchn">
    <w:name w:val="Überschrift 7 Zchn"/>
    <w:basedOn w:val="Absatz-Standardschriftart"/>
    <w:link w:val="berschrift7"/>
    <w:rsid w:val="00E87E4E"/>
    <w:rPr>
      <w:rFonts w:ascii="Helvetica" w:eastAsia="Times New Roman" w:hAnsi="Helvetica" w:cs="Times New Roman"/>
      <w:noProof/>
      <w:sz w:val="20"/>
      <w:szCs w:val="20"/>
      <w:lang w:val="en-AU" w:eastAsia="de-DE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7E4E"/>
    <w:pPr>
      <w:spacing w:after="100"/>
      <w:ind w:left="1320"/>
    </w:pPr>
  </w:style>
  <w:style w:type="character" w:customStyle="1" w:styleId="berschrift8Zchn">
    <w:name w:val="Überschrift 8 Zchn"/>
    <w:basedOn w:val="Absatz-Standardschriftart"/>
    <w:link w:val="berschrift8"/>
    <w:rsid w:val="00E87E4E"/>
    <w:rPr>
      <w:rFonts w:ascii="Helvetica" w:eastAsia="Times New Roman" w:hAnsi="Helvetica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E87E4E"/>
    <w:rPr>
      <w:rFonts w:ascii="Helvetica" w:eastAsia="Times New Roman" w:hAnsi="Helvetica" w:cs="Times New Roman"/>
      <w:i/>
      <w:noProof/>
      <w:sz w:val="18"/>
      <w:szCs w:val="20"/>
      <w:lang w:val="en-AU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7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87E4E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E87E4E"/>
    <w:pPr>
      <w:spacing w:after="100" w:line="240" w:lineRule="auto"/>
      <w:ind w:left="221"/>
    </w:pPr>
    <w:rPr>
      <w:rFonts w:eastAsiaTheme="majorEastAsia"/>
      <w:noProof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E87E4E"/>
    <w:pPr>
      <w:spacing w:after="100" w:line="240" w:lineRule="auto"/>
      <w:ind w:left="442"/>
    </w:pPr>
    <w:rPr>
      <w:sz w:val="20"/>
    </w:rPr>
  </w:style>
  <w:style w:type="paragraph" w:customStyle="1" w:styleId="Zwischenberschrift">
    <w:name w:val="Zwischenüberschrift"/>
    <w:basedOn w:val="normalsachs"/>
    <w:link w:val="ZwischenberschriftZchn"/>
    <w:qFormat/>
    <w:rsid w:val="00095CF0"/>
    <w:rPr>
      <w:b/>
      <w:sz w:val="26"/>
      <w:szCs w:val="26"/>
    </w:rPr>
  </w:style>
  <w:style w:type="character" w:customStyle="1" w:styleId="normalsachsZchn">
    <w:name w:val="normal_sachs Zchn"/>
    <w:basedOn w:val="Absatz-Standardschriftart"/>
    <w:link w:val="normalsachs"/>
    <w:rsid w:val="00166A4A"/>
    <w:rPr>
      <w:rFonts w:ascii="Arial" w:hAnsi="Arial" w:cs="Times New Roman"/>
      <w:lang w:val="en-GB" w:eastAsia="de-DE"/>
    </w:rPr>
  </w:style>
  <w:style w:type="character" w:customStyle="1" w:styleId="ZwischenberschriftZchn">
    <w:name w:val="Zwischenüberschrift Zchn"/>
    <w:basedOn w:val="normalsachsZchn"/>
    <w:link w:val="Zwischenberschrift"/>
    <w:rsid w:val="00095CF0"/>
  </w:style>
  <w:style w:type="paragraph" w:customStyle="1" w:styleId="ZwischenberschriftM">
    <w:name w:val="ZwischenüberschriftM"/>
    <w:basedOn w:val="normalsachs"/>
    <w:link w:val="ZwischenberschriftMZchn"/>
    <w:qFormat/>
    <w:rsid w:val="0037305A"/>
    <w:rPr>
      <w:b/>
      <w:sz w:val="26"/>
      <w:szCs w:val="26"/>
    </w:rPr>
  </w:style>
  <w:style w:type="paragraph" w:customStyle="1" w:styleId="Einzug0">
    <w:name w:val="Einzug0"/>
    <w:basedOn w:val="normalsachs"/>
    <w:link w:val="Einzug0Zchn"/>
    <w:qFormat/>
    <w:rsid w:val="00166A4A"/>
    <w:pPr>
      <w:numPr>
        <w:numId w:val="10"/>
      </w:numPr>
      <w:spacing w:after="60"/>
      <w:ind w:left="284" w:hanging="284"/>
    </w:pPr>
  </w:style>
  <w:style w:type="character" w:customStyle="1" w:styleId="ZwischenberschriftMZchn">
    <w:name w:val="ZwischenüberschriftM Zchn"/>
    <w:basedOn w:val="normalsachsZchn"/>
    <w:link w:val="ZwischenberschriftM"/>
    <w:rsid w:val="0037305A"/>
    <w:rPr>
      <w:b/>
      <w:sz w:val="26"/>
      <w:szCs w:val="26"/>
    </w:rPr>
  </w:style>
  <w:style w:type="character" w:customStyle="1" w:styleId="Einzug0Zchn">
    <w:name w:val="Einzug0 Zchn"/>
    <w:basedOn w:val="normalsachsZchn"/>
    <w:link w:val="Einzug0"/>
    <w:rsid w:val="0016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s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es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.sachs@vese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ter.sachs@vese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2209</Characters>
  <Application>Microsoft Office Word</Application>
  <DocSecurity>0</DocSecurity>
  <Lines>55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TauschObst - Medienmitteilung 20130627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 - Medienmitteilung vom 30.8.2013</dc:title>
  <dc:creator>Walter Sachs</dc:creator>
  <cp:lastModifiedBy>Walter Sachs</cp:lastModifiedBy>
  <cp:revision>31</cp:revision>
  <dcterms:created xsi:type="dcterms:W3CDTF">2013-06-27T04:56:00Z</dcterms:created>
  <dcterms:modified xsi:type="dcterms:W3CDTF">2013-08-29T17:03:00Z</dcterms:modified>
</cp:coreProperties>
</file>